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4D456">
      <w:pPr>
        <w:pStyle w:val="4"/>
        <w:tabs>
          <w:tab w:val="left" w:pos="0"/>
        </w:tabs>
        <w:autoSpaceDE w:val="0"/>
        <w:autoSpaceDN w:val="0"/>
        <w:adjustRightInd w:val="0"/>
        <w:spacing w:before="0" w:after="0" w:line="240" w:lineRule="auto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OLE_LINK1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山东石油化工学院新建MES智能制造实验室</w:t>
      </w:r>
    </w:p>
    <w:p w14:paraId="718259D3">
      <w:pPr>
        <w:pStyle w:val="4"/>
        <w:tabs>
          <w:tab w:val="left" w:pos="0"/>
        </w:tabs>
        <w:autoSpaceDE w:val="0"/>
        <w:autoSpaceDN w:val="0"/>
        <w:adjustRightInd w:val="0"/>
        <w:spacing w:before="0" w:after="0" w:line="240" w:lineRule="auto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成交公示</w:t>
      </w:r>
    </w:p>
    <w:p w14:paraId="2E8E2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_GB2312" w:hAnsi="仿宋_GB2312" w:eastAsia="黑体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一、项目编号：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SDGP370000000202502006626；zjg202508007；SS2025046-Z155-H024</w:t>
      </w:r>
    </w:p>
    <w:p w14:paraId="5FC8A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二、项目名称：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山东石油化工学院新建MES智能制造实验室</w:t>
      </w:r>
    </w:p>
    <w:p w14:paraId="02909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三、成交信息：</w:t>
      </w:r>
    </w:p>
    <w:p w14:paraId="475AC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供应商名称：合肥中科深谷科技发展有限公司</w:t>
      </w:r>
    </w:p>
    <w:p w14:paraId="122F4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供应商地址：合肥高新区大别山路1800号优思天成产业园7号楼108室</w:t>
      </w:r>
    </w:p>
    <w:p w14:paraId="12F65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成交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金额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158万元</w:t>
      </w:r>
      <w:bookmarkStart w:id="13" w:name="_GoBack"/>
      <w:bookmarkEnd w:id="13"/>
    </w:p>
    <w:p w14:paraId="03216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四、主要标的信息：</w:t>
      </w:r>
    </w:p>
    <w:tbl>
      <w:tblPr>
        <w:tblStyle w:val="20"/>
        <w:tblW w:w="8407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7"/>
      </w:tblGrid>
      <w:tr w14:paraId="081AE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7" w:type="dxa"/>
          </w:tcPr>
          <w:p w14:paraId="4791F95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货物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类</w:t>
            </w:r>
          </w:p>
        </w:tc>
      </w:tr>
      <w:tr w14:paraId="3900B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7" w:type="dxa"/>
          </w:tcPr>
          <w:p w14:paraId="34366BE4">
            <w:pP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名称：山东石油化工学院新建MES智能制造实验室</w:t>
            </w:r>
          </w:p>
          <w:p w14:paraId="40EB1D5F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品牌（如有）：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详见附件。</w:t>
            </w:r>
          </w:p>
          <w:p w14:paraId="108D4785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规格型号：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详见附件。</w:t>
            </w:r>
          </w:p>
          <w:p w14:paraId="0FC25BC6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数量：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详见附件。</w:t>
            </w:r>
          </w:p>
          <w:p w14:paraId="1D6257BB">
            <w:pP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单价：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详见附件。</w:t>
            </w:r>
          </w:p>
        </w:tc>
      </w:tr>
    </w:tbl>
    <w:p w14:paraId="1ECF29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五、评审专家名单：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况永峰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、仲强、刘晓</w:t>
      </w:r>
    </w:p>
    <w:p w14:paraId="0F8B2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标包A1：山东迪昕达信息技术有限公司（61.00、68.00、72.00）、合肥中科深谷科技发展有限公司（89.38、86.38、89.38）、山东安博智能科技有限公司（81.58、85.58、87.08）。</w:t>
      </w:r>
    </w:p>
    <w:p w14:paraId="0D0B1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六、代理服务收费标准及金额：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参照国家计价格（2002）1980号文件、国家发改办价格[2003]857号文件规定下浮40%收取。</w:t>
      </w:r>
    </w:p>
    <w:p w14:paraId="4AC1D7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代理费收费金额为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：12828.00元</w:t>
      </w:r>
    </w:p>
    <w:p w14:paraId="6B17D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七、公告期限：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自本公告发布之日起1个工作日。</w:t>
      </w:r>
    </w:p>
    <w:p w14:paraId="38915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八、其他补充事宜：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无 </w:t>
      </w:r>
    </w:p>
    <w:p w14:paraId="24EF9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 xml:space="preserve">九、未成交供应商的未成交原因：  </w:t>
      </w:r>
    </w:p>
    <w:p w14:paraId="45A6C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1、山东迪昕达信息技术有限公司：评审得分较低（其他情形综合评审得分较低） </w:t>
      </w:r>
    </w:p>
    <w:p w14:paraId="41AE1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2、山东安博智能科技有限公司：评审得分较低（其他情形综合评审得分较低） </w:t>
      </w:r>
    </w:p>
    <w:p w14:paraId="1A9D3C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3、江苏汇博机器人技术股份有限公司：符合性审查不通过。</w:t>
      </w:r>
    </w:p>
    <w:p w14:paraId="19B72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十、凡对本次公告内容提出询问，请按以下方式联系。</w:t>
      </w:r>
    </w:p>
    <w:p w14:paraId="17FE870A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bookmarkStart w:id="1" w:name="_Toc35393641"/>
      <w:bookmarkStart w:id="2" w:name="_Toc28359023"/>
      <w:bookmarkStart w:id="3" w:name="_Toc35393810"/>
      <w:bookmarkStart w:id="4" w:name="_Toc2835910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1、采购人信息</w:t>
      </w:r>
      <w:bookmarkEnd w:id="1"/>
      <w:bookmarkEnd w:id="2"/>
      <w:bookmarkEnd w:id="3"/>
      <w:bookmarkEnd w:id="4"/>
    </w:p>
    <w:p w14:paraId="140D1982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名    称：山东石油化工学院</w:t>
      </w:r>
    </w:p>
    <w:p w14:paraId="2905C855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地    址：山东省东营市东营区北二路500号  </w:t>
      </w:r>
    </w:p>
    <w:p w14:paraId="74499497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联系方式：</w:t>
      </w:r>
      <w:bookmarkStart w:id="5" w:name="_Toc28359024"/>
      <w:bookmarkStart w:id="6" w:name="_Toc35393642"/>
      <w:bookmarkStart w:id="7" w:name="_Toc28359101"/>
      <w:bookmarkStart w:id="8" w:name="_Toc35393811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0546-7396500  </w:t>
      </w:r>
    </w:p>
    <w:p w14:paraId="6D9C0812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2、采购代理机构信息</w:t>
      </w:r>
      <w:bookmarkEnd w:id="5"/>
      <w:bookmarkEnd w:id="6"/>
      <w:bookmarkEnd w:id="7"/>
      <w:bookmarkEnd w:id="8"/>
    </w:p>
    <w:p w14:paraId="7BC7BE35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名    称：山东宏祥工程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项目管理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有限公司</w:t>
      </w:r>
    </w:p>
    <w:p w14:paraId="478350C9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地　  址：东营市东城府前大街76号（府前大街与莒州路交汇处西南角）南侧三层楼二楼</w:t>
      </w:r>
    </w:p>
    <w:p w14:paraId="2DD70F9E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联系方式：0546-8096655</w:t>
      </w:r>
    </w:p>
    <w:p w14:paraId="14B145FD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bookmarkStart w:id="9" w:name="_Toc35393812"/>
      <w:bookmarkStart w:id="10" w:name="_Toc35393643"/>
      <w:bookmarkStart w:id="11" w:name="_Toc28359025"/>
      <w:bookmarkStart w:id="12" w:name="_Toc28359102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3.项目联系方式</w:t>
      </w:r>
      <w:bookmarkEnd w:id="9"/>
      <w:bookmarkEnd w:id="10"/>
      <w:bookmarkEnd w:id="11"/>
      <w:bookmarkEnd w:id="12"/>
    </w:p>
    <w:p w14:paraId="5F182545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项目联系人：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朱先生</w:t>
      </w:r>
    </w:p>
    <w:p w14:paraId="476EC844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电　  话：0546-8096655</w:t>
      </w:r>
    </w:p>
    <w:p w14:paraId="53758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十一、附件</w:t>
      </w:r>
    </w:p>
    <w:p w14:paraId="54A8D545">
      <w:pPr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1.劳务报酬支付表</w:t>
      </w:r>
    </w:p>
    <w:p w14:paraId="4343F921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.报价表</w:t>
      </w:r>
    </w:p>
    <w:p w14:paraId="6503AF6D">
      <w:pPr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</w:t>
      </w:r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竞争性磋商文件</w:t>
      </w:r>
    </w:p>
    <w:p w14:paraId="5E24A383">
      <w:pPr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4.业绩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ction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d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9663037"/>
    </w:sdtPr>
    <w:sdtContent>
      <w:p w14:paraId="30E087F2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1CD64A6B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wOTY3NzhjNTdkNDEwZmQyN2M1MjEwNzYxYTA0Y2UifQ=="/>
  </w:docVars>
  <w:rsids>
    <w:rsidRoot w:val="00244094"/>
    <w:rsid w:val="000312DE"/>
    <w:rsid w:val="000413C6"/>
    <w:rsid w:val="00043F08"/>
    <w:rsid w:val="0004794C"/>
    <w:rsid w:val="00055150"/>
    <w:rsid w:val="0005737B"/>
    <w:rsid w:val="0006506E"/>
    <w:rsid w:val="00066920"/>
    <w:rsid w:val="0006713B"/>
    <w:rsid w:val="000726D8"/>
    <w:rsid w:val="00095865"/>
    <w:rsid w:val="000A6769"/>
    <w:rsid w:val="000D3B95"/>
    <w:rsid w:val="000D5040"/>
    <w:rsid w:val="000D6508"/>
    <w:rsid w:val="00100897"/>
    <w:rsid w:val="00110BD8"/>
    <w:rsid w:val="00125A89"/>
    <w:rsid w:val="00141C1A"/>
    <w:rsid w:val="00151C8B"/>
    <w:rsid w:val="00152FDF"/>
    <w:rsid w:val="00172E69"/>
    <w:rsid w:val="00190208"/>
    <w:rsid w:val="001F4EE8"/>
    <w:rsid w:val="00226DFB"/>
    <w:rsid w:val="00244094"/>
    <w:rsid w:val="00246690"/>
    <w:rsid w:val="002606D9"/>
    <w:rsid w:val="0027407E"/>
    <w:rsid w:val="00296449"/>
    <w:rsid w:val="002B1F26"/>
    <w:rsid w:val="002B31B9"/>
    <w:rsid w:val="002C0AD6"/>
    <w:rsid w:val="002F4172"/>
    <w:rsid w:val="0031171A"/>
    <w:rsid w:val="00322E12"/>
    <w:rsid w:val="00372359"/>
    <w:rsid w:val="00375A40"/>
    <w:rsid w:val="00383617"/>
    <w:rsid w:val="0038610A"/>
    <w:rsid w:val="00391AAA"/>
    <w:rsid w:val="003A523F"/>
    <w:rsid w:val="003B1C4E"/>
    <w:rsid w:val="003D04C7"/>
    <w:rsid w:val="00410278"/>
    <w:rsid w:val="00430D5D"/>
    <w:rsid w:val="00445621"/>
    <w:rsid w:val="00475AE6"/>
    <w:rsid w:val="004A4BB2"/>
    <w:rsid w:val="004B0417"/>
    <w:rsid w:val="004C7C00"/>
    <w:rsid w:val="004D0A06"/>
    <w:rsid w:val="004F0CA3"/>
    <w:rsid w:val="004F449A"/>
    <w:rsid w:val="005107F2"/>
    <w:rsid w:val="0051143D"/>
    <w:rsid w:val="00565FA8"/>
    <w:rsid w:val="0057022B"/>
    <w:rsid w:val="005902A4"/>
    <w:rsid w:val="005A7F48"/>
    <w:rsid w:val="00604A06"/>
    <w:rsid w:val="00650372"/>
    <w:rsid w:val="006539C1"/>
    <w:rsid w:val="00664DAC"/>
    <w:rsid w:val="006939FC"/>
    <w:rsid w:val="0069435A"/>
    <w:rsid w:val="00695014"/>
    <w:rsid w:val="006B40DA"/>
    <w:rsid w:val="006D6AF2"/>
    <w:rsid w:val="0074111F"/>
    <w:rsid w:val="007575CE"/>
    <w:rsid w:val="00765C53"/>
    <w:rsid w:val="0079663A"/>
    <w:rsid w:val="007A2CF4"/>
    <w:rsid w:val="007A3C3B"/>
    <w:rsid w:val="007C5D51"/>
    <w:rsid w:val="007C70C6"/>
    <w:rsid w:val="007C7A80"/>
    <w:rsid w:val="007E2D83"/>
    <w:rsid w:val="0080774A"/>
    <w:rsid w:val="008178FF"/>
    <w:rsid w:val="00822D21"/>
    <w:rsid w:val="00830992"/>
    <w:rsid w:val="0085739D"/>
    <w:rsid w:val="00863257"/>
    <w:rsid w:val="00877C6E"/>
    <w:rsid w:val="008974EE"/>
    <w:rsid w:val="008A1192"/>
    <w:rsid w:val="008A2FE7"/>
    <w:rsid w:val="008A3E66"/>
    <w:rsid w:val="008C0C19"/>
    <w:rsid w:val="008E1508"/>
    <w:rsid w:val="0090581E"/>
    <w:rsid w:val="00966131"/>
    <w:rsid w:val="00966F02"/>
    <w:rsid w:val="009A15C7"/>
    <w:rsid w:val="009A30DC"/>
    <w:rsid w:val="009A5A60"/>
    <w:rsid w:val="009D62C1"/>
    <w:rsid w:val="00A07C96"/>
    <w:rsid w:val="00A303EE"/>
    <w:rsid w:val="00A30F31"/>
    <w:rsid w:val="00A3374C"/>
    <w:rsid w:val="00A445C1"/>
    <w:rsid w:val="00A97BA6"/>
    <w:rsid w:val="00AD4DA0"/>
    <w:rsid w:val="00AD75A8"/>
    <w:rsid w:val="00AF6E33"/>
    <w:rsid w:val="00B16CE9"/>
    <w:rsid w:val="00B41DE1"/>
    <w:rsid w:val="00B92883"/>
    <w:rsid w:val="00BA298E"/>
    <w:rsid w:val="00BB5A0B"/>
    <w:rsid w:val="00BD4FE1"/>
    <w:rsid w:val="00C26609"/>
    <w:rsid w:val="00C37A88"/>
    <w:rsid w:val="00C46ABC"/>
    <w:rsid w:val="00C46BCF"/>
    <w:rsid w:val="00C50E58"/>
    <w:rsid w:val="00C52F06"/>
    <w:rsid w:val="00C61BBE"/>
    <w:rsid w:val="00C716E2"/>
    <w:rsid w:val="00C95981"/>
    <w:rsid w:val="00CA13EF"/>
    <w:rsid w:val="00CB2E60"/>
    <w:rsid w:val="00CB4368"/>
    <w:rsid w:val="00CE3DA0"/>
    <w:rsid w:val="00CF586F"/>
    <w:rsid w:val="00D05B06"/>
    <w:rsid w:val="00D103E5"/>
    <w:rsid w:val="00D21196"/>
    <w:rsid w:val="00D26832"/>
    <w:rsid w:val="00D82CA9"/>
    <w:rsid w:val="00D82DEA"/>
    <w:rsid w:val="00D83A1D"/>
    <w:rsid w:val="00DA06A0"/>
    <w:rsid w:val="00DA7067"/>
    <w:rsid w:val="00DC0688"/>
    <w:rsid w:val="00DC09FA"/>
    <w:rsid w:val="00DD5F03"/>
    <w:rsid w:val="00DE442C"/>
    <w:rsid w:val="00E21A3F"/>
    <w:rsid w:val="00E457B7"/>
    <w:rsid w:val="00E54911"/>
    <w:rsid w:val="00E702D6"/>
    <w:rsid w:val="00E7098C"/>
    <w:rsid w:val="00E72DF8"/>
    <w:rsid w:val="00E75E92"/>
    <w:rsid w:val="00E92177"/>
    <w:rsid w:val="00EB3E6C"/>
    <w:rsid w:val="00ED7C2A"/>
    <w:rsid w:val="00EE3266"/>
    <w:rsid w:val="00EF1DED"/>
    <w:rsid w:val="00EF4344"/>
    <w:rsid w:val="00F53A4B"/>
    <w:rsid w:val="00F81593"/>
    <w:rsid w:val="00FE1E7C"/>
    <w:rsid w:val="00FE2283"/>
    <w:rsid w:val="00FE4EEE"/>
    <w:rsid w:val="015679D0"/>
    <w:rsid w:val="03A52C37"/>
    <w:rsid w:val="046C6A14"/>
    <w:rsid w:val="064C6309"/>
    <w:rsid w:val="092F271C"/>
    <w:rsid w:val="09822AFD"/>
    <w:rsid w:val="0AC62CC8"/>
    <w:rsid w:val="0B7A075E"/>
    <w:rsid w:val="0C0D3381"/>
    <w:rsid w:val="0C696241"/>
    <w:rsid w:val="0D200E92"/>
    <w:rsid w:val="0E4C4192"/>
    <w:rsid w:val="0EB43804"/>
    <w:rsid w:val="12141E46"/>
    <w:rsid w:val="12E560FF"/>
    <w:rsid w:val="138D4787"/>
    <w:rsid w:val="14A87DCF"/>
    <w:rsid w:val="18041ADC"/>
    <w:rsid w:val="18582977"/>
    <w:rsid w:val="1D2F6B9F"/>
    <w:rsid w:val="1F0C7C6E"/>
    <w:rsid w:val="1F811CDE"/>
    <w:rsid w:val="21376EC7"/>
    <w:rsid w:val="217C6D52"/>
    <w:rsid w:val="234436D4"/>
    <w:rsid w:val="24B26561"/>
    <w:rsid w:val="24C36B43"/>
    <w:rsid w:val="26B80C9A"/>
    <w:rsid w:val="278C744A"/>
    <w:rsid w:val="28BC3D0D"/>
    <w:rsid w:val="2B110340"/>
    <w:rsid w:val="2EFA463E"/>
    <w:rsid w:val="305111DE"/>
    <w:rsid w:val="306D1AEF"/>
    <w:rsid w:val="31025084"/>
    <w:rsid w:val="31F744E8"/>
    <w:rsid w:val="31FE0EF2"/>
    <w:rsid w:val="32351BCA"/>
    <w:rsid w:val="335D5A15"/>
    <w:rsid w:val="342A7DF8"/>
    <w:rsid w:val="345F2826"/>
    <w:rsid w:val="34EC7728"/>
    <w:rsid w:val="35ED2BA4"/>
    <w:rsid w:val="36637EBD"/>
    <w:rsid w:val="36B21C47"/>
    <w:rsid w:val="3875005D"/>
    <w:rsid w:val="390B1A56"/>
    <w:rsid w:val="395010C0"/>
    <w:rsid w:val="3AE4729B"/>
    <w:rsid w:val="3AE63EDE"/>
    <w:rsid w:val="3DC30D30"/>
    <w:rsid w:val="3F422ACE"/>
    <w:rsid w:val="3F80563C"/>
    <w:rsid w:val="42A45462"/>
    <w:rsid w:val="43030A5E"/>
    <w:rsid w:val="43D55DCF"/>
    <w:rsid w:val="440406BD"/>
    <w:rsid w:val="44A03F0B"/>
    <w:rsid w:val="452D5BDD"/>
    <w:rsid w:val="458C2B55"/>
    <w:rsid w:val="45CD32C6"/>
    <w:rsid w:val="48601D80"/>
    <w:rsid w:val="48D66F59"/>
    <w:rsid w:val="48ED1B33"/>
    <w:rsid w:val="490E17BE"/>
    <w:rsid w:val="4A756B8A"/>
    <w:rsid w:val="4D314653"/>
    <w:rsid w:val="4DB137FA"/>
    <w:rsid w:val="4F23790E"/>
    <w:rsid w:val="4F7A3E56"/>
    <w:rsid w:val="5051726F"/>
    <w:rsid w:val="507133C0"/>
    <w:rsid w:val="518F411A"/>
    <w:rsid w:val="52BF7DD2"/>
    <w:rsid w:val="570A50AD"/>
    <w:rsid w:val="574E1C2A"/>
    <w:rsid w:val="59A559AC"/>
    <w:rsid w:val="59C81C62"/>
    <w:rsid w:val="5BA26365"/>
    <w:rsid w:val="5DA30A1C"/>
    <w:rsid w:val="5EAE7678"/>
    <w:rsid w:val="60696508"/>
    <w:rsid w:val="606C6AB0"/>
    <w:rsid w:val="61311BFD"/>
    <w:rsid w:val="61371BA7"/>
    <w:rsid w:val="62205B57"/>
    <w:rsid w:val="66A001EE"/>
    <w:rsid w:val="67BF4728"/>
    <w:rsid w:val="6879317C"/>
    <w:rsid w:val="6AE0424C"/>
    <w:rsid w:val="6B8A5B8A"/>
    <w:rsid w:val="6BA20B4A"/>
    <w:rsid w:val="6C3F6D35"/>
    <w:rsid w:val="6C983716"/>
    <w:rsid w:val="6CF36196"/>
    <w:rsid w:val="6D747CDF"/>
    <w:rsid w:val="6DC304F2"/>
    <w:rsid w:val="6DFC1CB0"/>
    <w:rsid w:val="6F861887"/>
    <w:rsid w:val="72347E98"/>
    <w:rsid w:val="72866971"/>
    <w:rsid w:val="73156988"/>
    <w:rsid w:val="77CB5AAF"/>
    <w:rsid w:val="792D731B"/>
    <w:rsid w:val="79D815F5"/>
    <w:rsid w:val="7C653614"/>
    <w:rsid w:val="7D657F92"/>
    <w:rsid w:val="7E7A0C20"/>
    <w:rsid w:val="7ECB32AA"/>
    <w:rsid w:val="7F34107C"/>
    <w:rsid w:val="7FF71F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3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link w:val="40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21">
    <w:name w:val="Default Paragraph Font"/>
    <w:autoRedefine/>
    <w:semiHidden/>
    <w:unhideWhenUsed/>
    <w:qFormat/>
    <w:uiPriority w:val="1"/>
  </w:style>
  <w:style w:type="table" w:default="1" w:styleId="1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99"/>
    <w:pPr>
      <w:tabs>
        <w:tab w:val="left" w:pos="6240"/>
      </w:tabs>
      <w:ind w:firstLine="420" w:firstLineChars="200"/>
    </w:pPr>
    <w:rPr>
      <w:sz w:val="20"/>
    </w:rPr>
  </w:style>
  <w:style w:type="paragraph" w:styleId="3">
    <w:name w:val="Body Text Indent"/>
    <w:basedOn w:val="1"/>
    <w:next w:val="1"/>
    <w:autoRedefine/>
    <w:qFormat/>
    <w:uiPriority w:val="0"/>
    <w:pPr>
      <w:ind w:firstLine="630"/>
    </w:pPr>
    <w:rPr>
      <w:rFonts w:eastAsia="仿宋_GB2312"/>
      <w:sz w:val="32"/>
      <w:szCs w:val="20"/>
    </w:rPr>
  </w:style>
  <w:style w:type="paragraph" w:styleId="6">
    <w:name w:val="Normal Indent"/>
    <w:basedOn w:val="1"/>
    <w:autoRedefine/>
    <w:qFormat/>
    <w:uiPriority w:val="0"/>
    <w:pPr>
      <w:widowControl/>
      <w:spacing w:line="360" w:lineRule="auto"/>
      <w:ind w:firstLine="420"/>
      <w:jc w:val="left"/>
    </w:pPr>
    <w:rPr>
      <w:rFonts w:eastAsia="楷体_GB2312"/>
      <w:kern w:val="0"/>
      <w:sz w:val="28"/>
      <w:szCs w:val="20"/>
    </w:rPr>
  </w:style>
  <w:style w:type="paragraph" w:styleId="7">
    <w:name w:val="annotation text"/>
    <w:basedOn w:val="1"/>
    <w:link w:val="41"/>
    <w:autoRedefine/>
    <w:semiHidden/>
    <w:unhideWhenUsed/>
    <w:qFormat/>
    <w:uiPriority w:val="99"/>
    <w:pPr>
      <w:jc w:val="left"/>
    </w:pPr>
  </w:style>
  <w:style w:type="paragraph" w:styleId="8">
    <w:name w:val="toc 3"/>
    <w:basedOn w:val="1"/>
    <w:next w:val="1"/>
    <w:autoRedefine/>
    <w:unhideWhenUsed/>
    <w:qFormat/>
    <w:uiPriority w:val="39"/>
    <w:pPr>
      <w:widowControl/>
      <w:spacing w:after="100" w:line="259" w:lineRule="auto"/>
      <w:ind w:left="44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9">
    <w:name w:val="Plain Text"/>
    <w:basedOn w:val="1"/>
    <w:link w:val="42"/>
    <w:autoRedefine/>
    <w:qFormat/>
    <w:uiPriority w:val="0"/>
    <w:rPr>
      <w:rFonts w:ascii="宋体" w:hAnsi="Courier New" w:eastAsiaTheme="minorEastAsia" w:cstheme="minorBidi"/>
      <w:szCs w:val="22"/>
    </w:rPr>
  </w:style>
  <w:style w:type="paragraph" w:styleId="10">
    <w:name w:val="Date"/>
    <w:basedOn w:val="1"/>
    <w:next w:val="1"/>
    <w:link w:val="43"/>
    <w:autoRedefine/>
    <w:qFormat/>
    <w:uiPriority w:val="0"/>
    <w:pPr>
      <w:adjustRightInd w:val="0"/>
      <w:spacing w:line="360" w:lineRule="atLeast"/>
      <w:textAlignment w:val="baseline"/>
    </w:pPr>
    <w:rPr>
      <w:rFonts w:ascii="宋体" w:cs="宋体"/>
      <w:kern w:val="0"/>
      <w:sz w:val="24"/>
      <w:szCs w:val="24"/>
    </w:rPr>
  </w:style>
  <w:style w:type="paragraph" w:styleId="11">
    <w:name w:val="Balloon Text"/>
    <w:basedOn w:val="1"/>
    <w:link w:val="44"/>
    <w:autoRedefine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3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5">
    <w:name w:val="toc 2"/>
    <w:basedOn w:val="1"/>
    <w:next w:val="1"/>
    <w:autoRedefine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6">
    <w:name w:val="Body Text 2"/>
    <w:basedOn w:val="1"/>
    <w:link w:val="45"/>
    <w:autoRedefine/>
    <w:qFormat/>
    <w:uiPriority w:val="0"/>
    <w:pPr>
      <w:spacing w:after="120" w:line="480" w:lineRule="auto"/>
    </w:pPr>
  </w:style>
  <w:style w:type="paragraph" w:styleId="17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annotation subject"/>
    <w:basedOn w:val="7"/>
    <w:next w:val="7"/>
    <w:link w:val="46"/>
    <w:autoRedefine/>
    <w:semiHidden/>
    <w:unhideWhenUsed/>
    <w:qFormat/>
    <w:uiPriority w:val="99"/>
    <w:rPr>
      <w:b/>
      <w:bCs/>
    </w:rPr>
  </w:style>
  <w:style w:type="table" w:styleId="20">
    <w:name w:val="Table Grid"/>
    <w:basedOn w:val="19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Strong"/>
    <w:basedOn w:val="21"/>
    <w:autoRedefine/>
    <w:qFormat/>
    <w:uiPriority w:val="22"/>
    <w:rPr>
      <w:b/>
      <w:bCs/>
    </w:rPr>
  </w:style>
  <w:style w:type="character" w:styleId="23">
    <w:name w:val="FollowedHyperlink"/>
    <w:basedOn w:val="21"/>
    <w:autoRedefine/>
    <w:semiHidden/>
    <w:unhideWhenUsed/>
    <w:qFormat/>
    <w:uiPriority w:val="99"/>
    <w:rPr>
      <w:color w:val="000000"/>
      <w:u w:val="none"/>
    </w:rPr>
  </w:style>
  <w:style w:type="character" w:styleId="24">
    <w:name w:val="Emphasis"/>
    <w:basedOn w:val="21"/>
    <w:autoRedefine/>
    <w:qFormat/>
    <w:uiPriority w:val="20"/>
    <w:rPr>
      <w:b/>
      <w:bCs/>
    </w:rPr>
  </w:style>
  <w:style w:type="character" w:styleId="25">
    <w:name w:val="HTML Definition"/>
    <w:basedOn w:val="21"/>
    <w:autoRedefine/>
    <w:semiHidden/>
    <w:unhideWhenUsed/>
    <w:qFormat/>
    <w:uiPriority w:val="99"/>
  </w:style>
  <w:style w:type="character" w:styleId="26">
    <w:name w:val="HTML Typewriter"/>
    <w:basedOn w:val="21"/>
    <w:autoRedefine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27">
    <w:name w:val="HTML Acronym"/>
    <w:basedOn w:val="21"/>
    <w:autoRedefine/>
    <w:semiHidden/>
    <w:unhideWhenUsed/>
    <w:qFormat/>
    <w:uiPriority w:val="99"/>
    <w:rPr>
      <w:bdr w:val="none" w:color="auto" w:sz="0" w:space="0"/>
    </w:rPr>
  </w:style>
  <w:style w:type="character" w:styleId="28">
    <w:name w:val="HTML Variable"/>
    <w:basedOn w:val="21"/>
    <w:autoRedefine/>
    <w:semiHidden/>
    <w:unhideWhenUsed/>
    <w:qFormat/>
    <w:uiPriority w:val="99"/>
  </w:style>
  <w:style w:type="character" w:styleId="29">
    <w:name w:val="Hyperlink"/>
    <w:basedOn w:val="21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0">
    <w:name w:val="HTML Code"/>
    <w:basedOn w:val="21"/>
    <w:autoRedefine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31">
    <w:name w:val="annotation reference"/>
    <w:basedOn w:val="21"/>
    <w:autoRedefine/>
    <w:semiHidden/>
    <w:unhideWhenUsed/>
    <w:qFormat/>
    <w:uiPriority w:val="99"/>
    <w:rPr>
      <w:sz w:val="21"/>
      <w:szCs w:val="21"/>
    </w:rPr>
  </w:style>
  <w:style w:type="character" w:styleId="32">
    <w:name w:val="HTML Cite"/>
    <w:basedOn w:val="21"/>
    <w:autoRedefine/>
    <w:semiHidden/>
    <w:unhideWhenUsed/>
    <w:qFormat/>
    <w:uiPriority w:val="99"/>
  </w:style>
  <w:style w:type="character" w:styleId="33">
    <w:name w:val="HTML Keyboard"/>
    <w:basedOn w:val="21"/>
    <w:autoRedefine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34">
    <w:name w:val="HTML Sample"/>
    <w:basedOn w:val="21"/>
    <w:autoRedefine/>
    <w:semiHidden/>
    <w:unhideWhenUsed/>
    <w:qFormat/>
    <w:uiPriority w:val="99"/>
    <w:rPr>
      <w:rFonts w:ascii="monospace" w:hAnsi="monospace" w:eastAsia="monospace" w:cs="monospace"/>
    </w:rPr>
  </w:style>
  <w:style w:type="paragraph" w:customStyle="1" w:styleId="35">
    <w:name w:val="无间隔1"/>
    <w:basedOn w:val="1"/>
    <w:qFormat/>
    <w:uiPriority w:val="1"/>
    <w:pPr>
      <w:spacing w:line="400" w:lineRule="exact"/>
    </w:pPr>
    <w:rPr>
      <w:sz w:val="24"/>
    </w:rPr>
  </w:style>
  <w:style w:type="paragraph" w:customStyle="1" w:styleId="36">
    <w:name w:val="列出段落1"/>
    <w:basedOn w:val="1"/>
    <w:autoRedefine/>
    <w:qFormat/>
    <w:uiPriority w:val="34"/>
    <w:pPr>
      <w:ind w:firstLine="420" w:firstLineChars="200"/>
    </w:pPr>
    <w:rPr>
      <w:szCs w:val="21"/>
    </w:rPr>
  </w:style>
  <w:style w:type="character" w:customStyle="1" w:styleId="37">
    <w:name w:val="页眉 字符"/>
    <w:basedOn w:val="21"/>
    <w:link w:val="13"/>
    <w:autoRedefine/>
    <w:qFormat/>
    <w:uiPriority w:val="99"/>
    <w:rPr>
      <w:sz w:val="18"/>
      <w:szCs w:val="18"/>
    </w:rPr>
  </w:style>
  <w:style w:type="character" w:customStyle="1" w:styleId="38">
    <w:name w:val="页脚 字符"/>
    <w:basedOn w:val="21"/>
    <w:link w:val="12"/>
    <w:autoRedefine/>
    <w:qFormat/>
    <w:uiPriority w:val="99"/>
    <w:rPr>
      <w:sz w:val="18"/>
      <w:szCs w:val="18"/>
    </w:rPr>
  </w:style>
  <w:style w:type="character" w:customStyle="1" w:styleId="39">
    <w:name w:val="标题 1 字符"/>
    <w:basedOn w:val="21"/>
    <w:link w:val="4"/>
    <w:autoRedefine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40">
    <w:name w:val="标题 2 字符"/>
    <w:basedOn w:val="21"/>
    <w:link w:val="5"/>
    <w:autoRedefine/>
    <w:qFormat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41">
    <w:name w:val="批注文字 字符"/>
    <w:basedOn w:val="21"/>
    <w:link w:val="7"/>
    <w:autoRedefine/>
    <w:semiHidden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42">
    <w:name w:val="纯文本 字符1"/>
    <w:basedOn w:val="21"/>
    <w:link w:val="9"/>
    <w:autoRedefine/>
    <w:qFormat/>
    <w:uiPriority w:val="0"/>
    <w:rPr>
      <w:rFonts w:ascii="宋体" w:hAnsi="Courier New"/>
    </w:rPr>
  </w:style>
  <w:style w:type="character" w:customStyle="1" w:styleId="43">
    <w:name w:val="日期 字符"/>
    <w:basedOn w:val="21"/>
    <w:link w:val="10"/>
    <w:autoRedefine/>
    <w:qFormat/>
    <w:uiPriority w:val="0"/>
    <w:rPr>
      <w:rFonts w:ascii="宋体" w:hAnsi="Times New Roman" w:eastAsia="宋体" w:cs="宋体"/>
      <w:kern w:val="0"/>
      <w:sz w:val="24"/>
      <w:szCs w:val="24"/>
    </w:rPr>
  </w:style>
  <w:style w:type="character" w:customStyle="1" w:styleId="44">
    <w:name w:val="批注框文本 字符"/>
    <w:basedOn w:val="21"/>
    <w:link w:val="11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5">
    <w:name w:val="正文文本 2 字符"/>
    <w:basedOn w:val="21"/>
    <w:link w:val="16"/>
    <w:autoRedefine/>
    <w:qFormat/>
    <w:uiPriority w:val="0"/>
    <w:rPr>
      <w:rFonts w:ascii="Times New Roman" w:hAnsi="Times New Roman" w:eastAsia="宋体" w:cs="Times New Roman"/>
      <w:szCs w:val="21"/>
    </w:rPr>
  </w:style>
  <w:style w:type="character" w:customStyle="1" w:styleId="46">
    <w:name w:val="批注主题 字符"/>
    <w:basedOn w:val="41"/>
    <w:link w:val="18"/>
    <w:autoRedefine/>
    <w:semiHidden/>
    <w:qFormat/>
    <w:uiPriority w:val="99"/>
    <w:rPr>
      <w:rFonts w:ascii="Times New Roman" w:hAnsi="Times New Roman" w:eastAsia="宋体" w:cs="Times New Roman"/>
      <w:b/>
      <w:bCs/>
      <w:szCs w:val="21"/>
    </w:rPr>
  </w:style>
  <w:style w:type="character" w:customStyle="1" w:styleId="47">
    <w:name w:val="纯文本 字符"/>
    <w:basedOn w:val="21"/>
    <w:autoRedefine/>
    <w:semiHidden/>
    <w:qFormat/>
    <w:uiPriority w:val="99"/>
    <w:rPr>
      <w:rFonts w:hAnsi="Courier New" w:cs="Courier New" w:asciiTheme="minorEastAsia"/>
      <w:szCs w:val="21"/>
    </w:rPr>
  </w:style>
  <w:style w:type="paragraph" w:styleId="48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49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TOC 标题1"/>
    <w:basedOn w:val="4"/>
    <w:next w:val="1"/>
    <w:autoRedefine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paragraph" w:customStyle="1" w:styleId="51">
    <w:name w:val="TOC 标题2"/>
    <w:basedOn w:val="4"/>
    <w:next w:val="1"/>
    <w:autoRedefine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52">
    <w:name w:val="qowt-font10-gbk"/>
    <w:basedOn w:val="21"/>
    <w:autoRedefine/>
    <w:qFormat/>
    <w:uiPriority w:val="0"/>
  </w:style>
  <w:style w:type="paragraph" w:customStyle="1" w:styleId="53">
    <w:name w:val="Normal_2"/>
    <w:autoRedefine/>
    <w:qFormat/>
    <w:uiPriority w:val="99"/>
    <w:pPr>
      <w:spacing w:before="120" w:after="240"/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54">
    <w:name w:val="hover"/>
    <w:basedOn w:val="21"/>
    <w:autoRedefine/>
    <w:qFormat/>
    <w:uiPriority w:val="0"/>
  </w:style>
  <w:style w:type="character" w:customStyle="1" w:styleId="55">
    <w:name w:val="hover1"/>
    <w:basedOn w:val="21"/>
    <w:autoRedefine/>
    <w:qFormat/>
    <w:uiPriority w:val="0"/>
    <w:rPr>
      <w:color w:val="2590EB"/>
      <w:shd w:val="clear" w:fill="E9F4FD"/>
    </w:rPr>
  </w:style>
  <w:style w:type="character" w:customStyle="1" w:styleId="56">
    <w:name w:val="hover2"/>
    <w:basedOn w:val="21"/>
    <w:autoRedefine/>
    <w:qFormat/>
    <w:uiPriority w:val="0"/>
    <w:rPr>
      <w:color w:val="2590EB"/>
    </w:rPr>
  </w:style>
  <w:style w:type="character" w:customStyle="1" w:styleId="57">
    <w:name w:val="hover3"/>
    <w:basedOn w:val="21"/>
    <w:autoRedefine/>
    <w:qFormat/>
    <w:uiPriority w:val="0"/>
    <w:rPr>
      <w:color w:val="2590EB"/>
    </w:rPr>
  </w:style>
  <w:style w:type="character" w:customStyle="1" w:styleId="58">
    <w:name w:val="hover4"/>
    <w:basedOn w:val="21"/>
    <w:autoRedefine/>
    <w:qFormat/>
    <w:uiPriority w:val="0"/>
    <w:rPr>
      <w:color w:val="2590EB"/>
    </w:rPr>
  </w:style>
  <w:style w:type="character" w:customStyle="1" w:styleId="59">
    <w:name w:val="margin_right20"/>
    <w:basedOn w:val="21"/>
    <w:autoRedefine/>
    <w:qFormat/>
    <w:uiPriority w:val="0"/>
  </w:style>
  <w:style w:type="character" w:customStyle="1" w:styleId="60">
    <w:name w:val="active6"/>
    <w:basedOn w:val="21"/>
    <w:autoRedefine/>
    <w:qFormat/>
    <w:uiPriority w:val="0"/>
    <w:rPr>
      <w:color w:val="FFFFFF"/>
      <w:shd w:val="clear" w:fill="E22323"/>
    </w:rPr>
  </w:style>
  <w:style w:type="character" w:customStyle="1" w:styleId="61">
    <w:name w:val="before"/>
    <w:basedOn w:val="21"/>
    <w:autoRedefine/>
    <w:qFormat/>
    <w:uiPriority w:val="0"/>
    <w:rPr>
      <w:shd w:val="clear" w:fill="E22323"/>
    </w:rPr>
  </w:style>
  <w:style w:type="character" w:customStyle="1" w:styleId="62">
    <w:name w:val="mini-outputtext1"/>
    <w:basedOn w:val="2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3167</Words>
  <Characters>3817</Characters>
  <Lines>6</Lines>
  <Paragraphs>1</Paragraphs>
  <TotalTime>7</TotalTime>
  <ScaleCrop>false</ScaleCrop>
  <LinksUpToDate>false</LinksUpToDate>
  <CharactersWithSpaces>3882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2020-03-18T03:22:00Z</dcterms:created>
  <dc:creator>赵璧</dc:creator>
  <cp:lastModifiedBy>某某、</cp:lastModifiedBy>
  <cp:lastPrinted>2025-07-03T00:15:00Z</cp:lastPrinted>
  <dcterms:modified xsi:type="dcterms:W3CDTF">2025-08-25T12:20:56Z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16C543EE3F7740199917A8A2283FB16E_13</vt:lpwstr>
  </property>
  <property fmtid="{D5CDD505-2E9C-101B-9397-08002B2CF9AE}" pid="4" name="KSOTemplateDocerSaveRecord">
    <vt:lpwstr>eyJoZGlkIjoiYzc3NGQ2YzBhNjlhMDg2NDdmZjBjMTkzNGE1MDc0NDEiLCJ1c2VySWQiOiI0OTQwOTIyNzUifQ==</vt:lpwstr>
  </property>
</Properties>
</file>