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BF3FAE1">
      <w:pPr>
        <w:rPr>
          <w:rFonts w:hint="default"/>
          <w:lang w:val="en-US" w:eastAsia="zh-CN"/>
        </w:rPr>
      </w:pPr>
    </w:p>
    <w:p w14:paraId="536F5F1D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3227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4EEC3DE4"/>
    <w:rsid w:val="52565126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