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产品技术性能及参数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包括产品彩页等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,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根据评审办法规定自行提供）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6FE7325C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