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  <w:t>响应函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山东石油化工学院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经研究，我们决定参加项目编号为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的</w:t>
      </w:r>
      <w:r>
        <w:rPr>
          <w:rFonts w:hint="eastAsia" w:ascii="仿宋_GB2312" w:hAnsi="仿宋_GB2312" w:eastAsia="仿宋_GB2312" w:cs="仿宋_GB2312"/>
          <w:bCs/>
          <w:color w:val="auto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Cs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Cs/>
          <w:color w:val="auto"/>
          <w:sz w:val="20"/>
          <w:szCs w:val="20"/>
          <w:highlight w:val="none"/>
          <w:u w:val="none"/>
        </w:rPr>
        <w:t>（项目名称）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的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活动并提交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文件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。为此，我方郑重声明以下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内容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并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承担所有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法律责任。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1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我方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成交后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提交的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，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纸质响应文件三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份。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highlight w:val="none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如果我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方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的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响应文件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被接受，我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方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将履行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中规定的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所有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要求，并按我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方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中的承诺按期、按质、按量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完成供货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及伴随的服务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highlight w:val="none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我方愿按《中华人民共和国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民法典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》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和磋商文件的规定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履行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同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义务、承担相应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责任。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highlight w:val="none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我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方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同意按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规定交纳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成交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服务费，遵守贵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公司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有关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磋商文件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的各项规定。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按照贵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公司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要求，提供与其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磋商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有关的一切数据或资料，完全理解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采购人或磋商小组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不接受最低价的响应。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我方的报价自响应文件提交截止之日起有效期为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日。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我方承诺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中的证明材料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和澄清材料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真实、合法、有效。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highlight w:val="none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与本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次磋商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有关的一切正式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往来通信请寄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地    址：                            邮政编码：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电    话：                            传    真：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开户单位：                            开户银行：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账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 xml:space="preserve">    号：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3778" w:firstLineChars="1889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名称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</w:t>
      </w:r>
      <w:r>
        <w:rPr>
          <w:rFonts w:hint="eastAsia" w:hAnsi="仿宋_GB2312" w:cs="仿宋_GB2312"/>
          <w:color w:val="auto"/>
          <w:sz w:val="20"/>
          <w:szCs w:val="20"/>
          <w:highlight w:val="none"/>
          <w:lang w:val="en-US" w:eastAsia="zh-CN"/>
        </w:rPr>
        <w:t>加盖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公章）：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3778" w:firstLineChars="1889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法定代表人/负责人或其委托代理人（签字或印鉴或签章）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3778" w:firstLineChars="1889"/>
        <w:jc w:val="both"/>
        <w:textAlignment w:val="auto"/>
        <w:rPr>
          <w:rFonts w:hint="eastAsia" w:ascii="仿宋_GB2312" w:hAnsi="仿宋_GB2312" w:eastAsia="仿宋_GB2312" w:cs="仿宋_GB2312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position w:val="-3"/>
          <w:sz w:val="20"/>
          <w:szCs w:val="20"/>
          <w:lang w:val="en-US" w:eastAsia="zh-CN"/>
        </w:rPr>
        <w:t>日  期：</w:t>
      </w:r>
      <w:r>
        <w:rPr>
          <w:rFonts w:hint="eastAsia" w:ascii="仿宋_GB2312" w:hAnsi="仿宋_GB2312" w:eastAsia="仿宋_GB2312" w:cs="仿宋_GB2312"/>
          <w:color w:val="auto"/>
          <w:kern w:val="0"/>
          <w:position w:val="-3"/>
          <w:sz w:val="20"/>
          <w:szCs w:val="20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kern w:val="0"/>
          <w:position w:val="-3"/>
          <w:sz w:val="20"/>
          <w:szCs w:val="20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position w:val="-3"/>
          <w:sz w:val="20"/>
          <w:szCs w:val="20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kern w:val="0"/>
          <w:position w:val="-3"/>
          <w:sz w:val="20"/>
          <w:szCs w:val="20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position w:val="-3"/>
          <w:sz w:val="20"/>
          <w:szCs w:val="20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kern w:val="0"/>
          <w:position w:val="-3"/>
          <w:sz w:val="20"/>
          <w:szCs w:val="20"/>
          <w:lang w:val="en-US" w:eastAsia="zh-CN"/>
        </w:rPr>
        <w:t>日</w:t>
      </w:r>
    </w:p>
    <w:p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D8070B5"/>
    <w:rsid w:val="1D8A4831"/>
    <w:rsid w:val="275409D0"/>
    <w:rsid w:val="279A1150"/>
    <w:rsid w:val="378A7565"/>
    <w:rsid w:val="37AE7335"/>
    <w:rsid w:val="39F039B3"/>
    <w:rsid w:val="3DC85210"/>
    <w:rsid w:val="3E3E25A5"/>
    <w:rsid w:val="415E7C56"/>
    <w:rsid w:val="417F4F47"/>
    <w:rsid w:val="42CF63B0"/>
    <w:rsid w:val="49701E22"/>
    <w:rsid w:val="4FC91287"/>
    <w:rsid w:val="50CB515D"/>
    <w:rsid w:val="5EB104D6"/>
    <w:rsid w:val="61935269"/>
    <w:rsid w:val="62C547FD"/>
    <w:rsid w:val="66D24CC0"/>
    <w:rsid w:val="6CBC3926"/>
    <w:rsid w:val="6DAA5D6F"/>
    <w:rsid w:val="6FC22C43"/>
    <w:rsid w:val="70347310"/>
    <w:rsid w:val="70441C24"/>
    <w:rsid w:val="7389641C"/>
    <w:rsid w:val="78964161"/>
    <w:rsid w:val="78F86B60"/>
    <w:rsid w:val="792B644B"/>
    <w:rsid w:val="79611F58"/>
    <w:rsid w:val="7D4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firstLine="600" w:firstLineChars="200"/>
    </w:pPr>
    <w:rPr>
      <w:rFonts w:ascii="仿宋_GB2312" w:eastAsia="仿宋_GB2312"/>
      <w:sz w:val="30"/>
      <w:szCs w:val="20"/>
    </w:rPr>
  </w:style>
  <w:style w:type="paragraph" w:customStyle="1" w:styleId="5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山东正信招标有限责任公司</cp:lastModifiedBy>
  <dcterms:modified xsi:type="dcterms:W3CDTF">2026-07-11T02:46:17Z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0DA6BA31A430442A94763EABFF5AE849</vt:lpwstr>
  </property>
</Properties>
</file>